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5BEC" w14:textId="77777777" w:rsidR="00D202AF" w:rsidRPr="00EB6A10" w:rsidRDefault="00D202AF" w:rsidP="002E135C">
      <w:pPr>
        <w:spacing w:after="0"/>
        <w:jc w:val="center"/>
        <w:rPr>
          <w:rFonts w:cs="Times New Roman"/>
          <w:b/>
          <w:color w:val="C00000"/>
          <w:sz w:val="36"/>
          <w:szCs w:val="20"/>
        </w:rPr>
      </w:pPr>
    </w:p>
    <w:p w14:paraId="1B3AEE82" w14:textId="77777777" w:rsidR="00201855" w:rsidRPr="00EB6A10" w:rsidRDefault="00730B41" w:rsidP="002E135C">
      <w:pPr>
        <w:spacing w:after="0"/>
        <w:jc w:val="center"/>
        <w:rPr>
          <w:rFonts w:cs="Times New Roman"/>
          <w:b/>
          <w:color w:val="800000"/>
          <w:sz w:val="36"/>
          <w:szCs w:val="20"/>
          <w:u w:val="single"/>
        </w:rPr>
      </w:pPr>
      <w:r w:rsidRPr="00EB6A10">
        <w:rPr>
          <w:rFonts w:cs="Times New Roman"/>
          <w:b/>
          <w:color w:val="800000"/>
          <w:sz w:val="36"/>
          <w:szCs w:val="20"/>
          <w:u w:val="single"/>
        </w:rPr>
        <w:t>Program in Political Philosophy, Policy and Law</w:t>
      </w:r>
    </w:p>
    <w:p w14:paraId="1B3AEE83" w14:textId="39858AD8" w:rsidR="002E135C" w:rsidRPr="00EB6A10" w:rsidRDefault="00BB76EB" w:rsidP="007767D0">
      <w:pPr>
        <w:spacing w:after="0"/>
        <w:jc w:val="center"/>
        <w:rPr>
          <w:rFonts w:cs="Times New Roman"/>
          <w:b/>
          <w:color w:val="800000"/>
          <w:sz w:val="36"/>
          <w:szCs w:val="20"/>
        </w:rPr>
      </w:pPr>
      <w:r w:rsidRPr="00EB6A10">
        <w:rPr>
          <w:rFonts w:cs="Times New Roman"/>
          <w:b/>
          <w:color w:val="800000"/>
          <w:sz w:val="36"/>
          <w:szCs w:val="20"/>
        </w:rPr>
        <w:t>Application F</w:t>
      </w:r>
      <w:r w:rsidR="00105085" w:rsidRPr="00EB6A10">
        <w:rPr>
          <w:rFonts w:cs="Times New Roman"/>
          <w:b/>
          <w:color w:val="800000"/>
          <w:sz w:val="36"/>
          <w:szCs w:val="20"/>
        </w:rPr>
        <w:t>orm</w:t>
      </w:r>
      <w:r w:rsidR="002F46F3" w:rsidRPr="00EB6A10">
        <w:rPr>
          <w:rFonts w:cs="Times New Roman"/>
          <w:b/>
          <w:color w:val="800000"/>
          <w:sz w:val="36"/>
          <w:szCs w:val="20"/>
        </w:rPr>
        <w:t>, Class of 201</w:t>
      </w:r>
      <w:r w:rsidR="008729DC">
        <w:rPr>
          <w:rFonts w:cs="Times New Roman"/>
          <w:b/>
          <w:color w:val="800000"/>
          <w:sz w:val="36"/>
          <w:szCs w:val="20"/>
        </w:rPr>
        <w:t>9</w:t>
      </w:r>
    </w:p>
    <w:p w14:paraId="1B3AEE84" w14:textId="77777777" w:rsidR="007767D0" w:rsidRPr="00EB6A10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6"/>
          <w:szCs w:val="20"/>
        </w:rPr>
      </w:pPr>
    </w:p>
    <w:p w14:paraId="1B3AEE85" w14:textId="0BF4408B" w:rsidR="00F421BB" w:rsidRPr="00EB6A10" w:rsidRDefault="00F421BB">
      <w:pPr>
        <w:rPr>
          <w:rFonts w:cs="Times New Roman"/>
          <w:b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Applicatio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>ns to join the PPL class of 20</w:t>
      </w:r>
      <w:r w:rsidR="00F67792" w:rsidRPr="00EB6A10">
        <w:rPr>
          <w:rFonts w:cs="Times New Roman"/>
          <w:i/>
          <w:color w:val="000000" w:themeColor="text1"/>
          <w:sz w:val="26"/>
          <w:szCs w:val="20"/>
        </w:rPr>
        <w:t>1</w:t>
      </w:r>
      <w:r w:rsidR="00195C32">
        <w:rPr>
          <w:rFonts w:cs="Times New Roman"/>
          <w:i/>
          <w:color w:val="000000" w:themeColor="text1"/>
          <w:sz w:val="26"/>
          <w:szCs w:val="20"/>
        </w:rPr>
        <w:t>9</w:t>
      </w: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 are due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Friday March </w:t>
      </w:r>
      <w:r w:rsidR="00B82D58">
        <w:rPr>
          <w:rFonts w:cs="Times New Roman"/>
          <w:b/>
          <w:i/>
          <w:color w:val="000000" w:themeColor="text1"/>
          <w:sz w:val="26"/>
          <w:szCs w:val="20"/>
        </w:rPr>
        <w:t>3</w:t>
      </w:r>
      <w:r w:rsidR="00B82D58">
        <w:rPr>
          <w:rFonts w:cs="Times New Roman"/>
          <w:b/>
          <w:i/>
          <w:color w:val="000000" w:themeColor="text1"/>
          <w:sz w:val="26"/>
          <w:szCs w:val="20"/>
          <w:vertAlign w:val="superscript"/>
        </w:rPr>
        <w:t>rd</w:t>
      </w:r>
      <w:r w:rsidR="00F50475" w:rsidRPr="00EB6A10">
        <w:rPr>
          <w:rFonts w:cs="Times New Roman"/>
          <w:b/>
          <w:i/>
          <w:color w:val="000000" w:themeColor="text1"/>
          <w:sz w:val="26"/>
          <w:szCs w:val="20"/>
        </w:rPr>
        <w:t>, 20</w:t>
      </w:r>
      <w:r w:rsidR="00B82D58">
        <w:rPr>
          <w:rFonts w:cs="Times New Roman"/>
          <w:b/>
          <w:i/>
          <w:color w:val="000000" w:themeColor="text1"/>
          <w:sz w:val="26"/>
          <w:szCs w:val="20"/>
        </w:rPr>
        <w:t>17</w:t>
      </w:r>
      <w:r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at midnight.</w:t>
      </w:r>
    </w:p>
    <w:p w14:paraId="1B3AEE86" w14:textId="77777777" w:rsidR="00105085" w:rsidRPr="00EB6A10" w:rsidRDefault="00105085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 PPL Application comprises three elements:</w:t>
      </w:r>
    </w:p>
    <w:p w14:paraId="1B3AEE87" w14:textId="5C45684B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This form, including a personal statement</w:t>
      </w:r>
      <w:r w:rsidR="00D202AF" w:rsidRPr="00EB6A10">
        <w:rPr>
          <w:rFonts w:cs="Times New Roman"/>
          <w:i/>
          <w:color w:val="000000" w:themeColor="text1"/>
          <w:sz w:val="26"/>
          <w:szCs w:val="20"/>
        </w:rPr>
        <w:t xml:space="preserve"> and a brief admission essay.</w:t>
      </w:r>
    </w:p>
    <w:p w14:paraId="1B3AEE88" w14:textId="77777777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Writing Sample (from a college class in a PPL-related discipline)</w:t>
      </w:r>
    </w:p>
    <w:p w14:paraId="1B3AEE89" w14:textId="44A088D2" w:rsidR="00105085" w:rsidRPr="00EB6A10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A copy of your transcript</w:t>
      </w:r>
      <w:r w:rsidR="00F50475" w:rsidRPr="00EB6A10">
        <w:rPr>
          <w:rFonts w:cs="Times New Roman"/>
          <w:i/>
          <w:color w:val="000000" w:themeColor="text1"/>
          <w:sz w:val="26"/>
          <w:szCs w:val="20"/>
        </w:rPr>
        <w:t xml:space="preserve"> (unofficial is OK)</w:t>
      </w:r>
    </w:p>
    <w:p w14:paraId="1B3AEE8A" w14:textId="523D7BEA" w:rsidR="007767D0" w:rsidRPr="00EB6A10" w:rsidRDefault="00105085" w:rsidP="007767D0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These materials must be submitted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to your Dropbox on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B82D58">
        <w:rPr>
          <w:rFonts w:cs="Times New Roman"/>
          <w:b/>
          <w:i/>
          <w:color w:val="000000" w:themeColor="text1"/>
          <w:sz w:val="26"/>
          <w:szCs w:val="20"/>
        </w:rPr>
        <w:t>7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 site on Collab</w:t>
      </w:r>
      <w:r w:rsidR="008945E8" w:rsidRPr="00EB6A10">
        <w:rPr>
          <w:rFonts w:cs="Times New Roman"/>
          <w:i/>
          <w:color w:val="000000" w:themeColor="text1"/>
          <w:sz w:val="26"/>
          <w:szCs w:val="20"/>
        </w:rPr>
        <w:t xml:space="preserve"> by the March 4</w:t>
      </w:r>
      <w:r w:rsidR="007767D0" w:rsidRPr="00EB6A10">
        <w:rPr>
          <w:rFonts w:cs="Times New Roman"/>
          <w:i/>
          <w:color w:val="000000" w:themeColor="text1"/>
          <w:sz w:val="26"/>
          <w:szCs w:val="20"/>
          <w:vertAlign w:val="superscript"/>
        </w:rPr>
        <w:t>th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deadline</w:t>
      </w:r>
      <w:r w:rsidR="00F421BB" w:rsidRPr="00EB6A10">
        <w:rPr>
          <w:rFonts w:cs="Times New Roman"/>
          <w:i/>
          <w:color w:val="000000" w:themeColor="text1"/>
          <w:sz w:val="26"/>
          <w:szCs w:val="20"/>
        </w:rPr>
        <w:t xml:space="preserve">.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In order to use the Dropbox, you must first </w:t>
      </w:r>
      <w:r w:rsidR="007767D0" w:rsidRPr="00EB6A10">
        <w:rPr>
          <w:rFonts w:cs="Times New Roman"/>
          <w:b/>
          <w:i/>
          <w:color w:val="000000" w:themeColor="text1"/>
          <w:sz w:val="26"/>
          <w:szCs w:val="20"/>
        </w:rPr>
        <w:t>join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 xml:space="preserve"> the 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>PPL Application 201</w:t>
      </w:r>
      <w:r w:rsidR="00B82D58">
        <w:rPr>
          <w:rFonts w:cs="Times New Roman"/>
          <w:b/>
          <w:i/>
          <w:color w:val="000000" w:themeColor="text1"/>
          <w:sz w:val="26"/>
          <w:szCs w:val="20"/>
        </w:rPr>
        <w:t>7</w:t>
      </w:r>
      <w:r w:rsidR="008945E8" w:rsidRPr="00EB6A10">
        <w:rPr>
          <w:rFonts w:cs="Times New Roman"/>
          <w:b/>
          <w:i/>
          <w:color w:val="000000" w:themeColor="text1"/>
          <w:sz w:val="26"/>
          <w:szCs w:val="20"/>
        </w:rPr>
        <w:t xml:space="preserve"> </w:t>
      </w:r>
      <w:r w:rsidR="007767D0" w:rsidRPr="00EB6A10">
        <w:rPr>
          <w:rFonts w:cs="Times New Roman"/>
          <w:i/>
          <w:color w:val="000000" w:themeColor="text1"/>
          <w:sz w:val="26"/>
          <w:szCs w:val="20"/>
        </w:rPr>
        <w:t>Collab site. Here’s how:</w:t>
      </w:r>
    </w:p>
    <w:p w14:paraId="1B3AEE8B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Login to Collab</w:t>
      </w:r>
    </w:p>
    <w:p w14:paraId="1B3AEE8C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 the </w:t>
      </w:r>
      <w:r w:rsidRPr="00EB6A10">
        <w:rPr>
          <w:rFonts w:eastAsia="Times New Roman" w:cs="Times New Roman"/>
          <w:i/>
          <w:iCs/>
          <w:sz w:val="26"/>
          <w:szCs w:val="20"/>
        </w:rPr>
        <w:t>My Workspace</w:t>
      </w:r>
      <w:r w:rsidRPr="00EB6A10">
        <w:rPr>
          <w:rFonts w:eastAsia="Times New Roman" w:cs="Times New Roman"/>
          <w:i/>
          <w:sz w:val="26"/>
          <w:szCs w:val="20"/>
        </w:rPr>
        <w:t xml:space="preserve"> tab, click on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Membership</w:t>
      </w:r>
      <w:r w:rsidRPr="00EB6A10">
        <w:rPr>
          <w:rFonts w:eastAsia="Times New Roman" w:cs="Times New Roman"/>
          <w:i/>
          <w:sz w:val="26"/>
          <w:szCs w:val="20"/>
        </w:rPr>
        <w:t xml:space="preserve"> in the left menu. </w:t>
      </w:r>
    </w:p>
    <w:p w14:paraId="1B3AEE8D" w14:textId="77777777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Near the top of this page click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Joinable Sites</w:t>
      </w:r>
      <w:r w:rsidRPr="00EB6A10">
        <w:rPr>
          <w:rFonts w:eastAsia="Times New Roman" w:cs="Times New Roman"/>
          <w:i/>
          <w:sz w:val="26"/>
          <w:szCs w:val="20"/>
        </w:rPr>
        <w:t xml:space="preserve">. </w:t>
      </w:r>
    </w:p>
    <w:p w14:paraId="1B3AEE8E" w14:textId="54741F59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Enter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B82D58">
        <w:rPr>
          <w:rFonts w:eastAsia="Times New Roman" w:cs="Times New Roman"/>
          <w:b/>
          <w:i/>
          <w:sz w:val="26"/>
          <w:szCs w:val="20"/>
        </w:rPr>
        <w:t>7</w:t>
      </w:r>
      <w:r w:rsidRPr="00EB6A10">
        <w:rPr>
          <w:rFonts w:eastAsia="Times New Roman" w:cs="Times New Roman"/>
          <w:i/>
          <w:sz w:val="26"/>
          <w:szCs w:val="20"/>
        </w:rPr>
        <w:t xml:space="preserve"> in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Search</w:t>
      </w:r>
      <w:r w:rsidRPr="00EB6A10">
        <w:rPr>
          <w:rFonts w:eastAsia="Times New Roman" w:cs="Times New Roman"/>
          <w:i/>
          <w:sz w:val="26"/>
          <w:szCs w:val="20"/>
        </w:rPr>
        <w:t xml:space="preserve"> field. Be sure to </w:t>
      </w:r>
      <w:r w:rsidRPr="00EB6A10">
        <w:rPr>
          <w:rFonts w:eastAsia="Times New Roman" w:cs="Times New Roman"/>
          <w:b/>
          <w:bCs/>
          <w:i/>
          <w:iCs/>
          <w:sz w:val="26"/>
          <w:szCs w:val="20"/>
        </w:rPr>
        <w:t>click the Search button</w:t>
      </w:r>
      <w:r w:rsidRPr="00EB6A10">
        <w:rPr>
          <w:rFonts w:eastAsia="Times New Roman" w:cs="Times New Roman"/>
          <w:i/>
          <w:sz w:val="26"/>
          <w:szCs w:val="20"/>
        </w:rPr>
        <w:t xml:space="preserve"> (the Search function will not work in Internet Explorer if you press the Enter key to submit the search command-you must click the Search button). </w:t>
      </w:r>
    </w:p>
    <w:p w14:paraId="1B3AEE8F" w14:textId="6A2B501B" w:rsidR="007767D0" w:rsidRPr="00EB6A10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bCs/>
          <w:i/>
          <w:sz w:val="26"/>
          <w:szCs w:val="20"/>
        </w:rPr>
        <w:t>Cl</w:t>
      </w:r>
      <w:r w:rsidRPr="00EB6A10">
        <w:rPr>
          <w:rFonts w:eastAsia="Times New Roman" w:cs="Times New Roman"/>
          <w:i/>
          <w:sz w:val="26"/>
          <w:szCs w:val="20"/>
        </w:rPr>
        <w:t xml:space="preserve">ick the </w:t>
      </w:r>
      <w:r w:rsidRPr="00EB6A10">
        <w:rPr>
          <w:rFonts w:eastAsia="Times New Roman" w:cs="Times New Roman"/>
          <w:b/>
          <w:bCs/>
          <w:i/>
          <w:sz w:val="26"/>
          <w:szCs w:val="20"/>
        </w:rPr>
        <w:t>Join</w:t>
      </w:r>
      <w:r w:rsidRPr="00EB6A10">
        <w:rPr>
          <w:rFonts w:eastAsia="Times New Roman" w:cs="Times New Roman"/>
          <w:i/>
          <w:sz w:val="26"/>
          <w:szCs w:val="20"/>
        </w:rPr>
        <w:t xml:space="preserve"> button underneath the listing for </w:t>
      </w:r>
      <w:r w:rsidR="008945E8" w:rsidRPr="00EB6A10">
        <w:rPr>
          <w:rFonts w:eastAsia="Times New Roman" w:cs="Times New Roman"/>
          <w:b/>
          <w:i/>
          <w:sz w:val="26"/>
          <w:szCs w:val="20"/>
        </w:rPr>
        <w:t>PPL Application 201</w:t>
      </w:r>
      <w:r w:rsidR="00B82D58">
        <w:rPr>
          <w:rFonts w:eastAsia="Times New Roman" w:cs="Times New Roman"/>
          <w:b/>
          <w:i/>
          <w:sz w:val="26"/>
          <w:szCs w:val="20"/>
        </w:rPr>
        <w:t>7</w:t>
      </w:r>
      <w:r w:rsidRPr="00EB6A10">
        <w:rPr>
          <w:rFonts w:eastAsia="Times New Roman" w:cs="Times New Roman"/>
          <w:i/>
          <w:sz w:val="26"/>
          <w:szCs w:val="20"/>
        </w:rPr>
        <w:t>.</w:t>
      </w:r>
    </w:p>
    <w:p w14:paraId="1B3AEE90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1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 xml:space="preserve">Once you have joined, Collab will automatically set up a DropBox for you, accessible from the Dropbox link </w:t>
      </w:r>
      <w:r w:rsidR="00C65D8F" w:rsidRPr="00EB6A10">
        <w:rPr>
          <w:rFonts w:eastAsia="Times New Roman" w:cs="Times New Roman"/>
          <w:i/>
          <w:sz w:val="26"/>
          <w:szCs w:val="20"/>
        </w:rPr>
        <w:t>i</w:t>
      </w:r>
      <w:r w:rsidRPr="00EB6A10">
        <w:rPr>
          <w:rFonts w:eastAsia="Times New Roman" w:cs="Times New Roman"/>
          <w:i/>
          <w:sz w:val="26"/>
          <w:szCs w:val="20"/>
        </w:rPr>
        <w:t xml:space="preserve">n the left </w:t>
      </w:r>
      <w:r w:rsidR="00C65D8F" w:rsidRPr="00EB6A10">
        <w:rPr>
          <w:rFonts w:eastAsia="Times New Roman" w:cs="Times New Roman"/>
          <w:i/>
          <w:sz w:val="26"/>
          <w:szCs w:val="20"/>
        </w:rPr>
        <w:t>menu of the Collab site</w:t>
      </w:r>
      <w:r w:rsidRPr="00EB6A10">
        <w:rPr>
          <w:rFonts w:eastAsia="Times New Roman" w:cs="Times New Roman"/>
          <w:i/>
          <w:sz w:val="26"/>
          <w:szCs w:val="20"/>
        </w:rPr>
        <w:t xml:space="preserve">.  </w:t>
      </w:r>
    </w:p>
    <w:p w14:paraId="1B3AEE92" w14:textId="77777777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</w:p>
    <w:p w14:paraId="1B3AEE93" w14:textId="5DADACF0" w:rsidR="007767D0" w:rsidRPr="00EB6A10" w:rsidRDefault="007767D0" w:rsidP="007767D0">
      <w:pPr>
        <w:spacing w:after="0" w:line="240" w:lineRule="auto"/>
        <w:rPr>
          <w:rFonts w:eastAsia="Times New Roman" w:cs="Times New Roman"/>
          <w:i/>
          <w:sz w:val="26"/>
          <w:szCs w:val="20"/>
        </w:rPr>
      </w:pPr>
      <w:r w:rsidRPr="00EB6A10">
        <w:rPr>
          <w:rFonts w:eastAsia="Times New Roman" w:cs="Times New Roman"/>
          <w:i/>
          <w:sz w:val="26"/>
          <w:szCs w:val="20"/>
        </w:rPr>
        <w:t>When you have completed your application, upload all required documents to your</w:t>
      </w:r>
      <w:r w:rsidR="00F50475" w:rsidRPr="00EB6A10">
        <w:rPr>
          <w:rFonts w:eastAsia="Times New Roman" w:cs="Times New Roman"/>
          <w:i/>
          <w:sz w:val="26"/>
          <w:szCs w:val="20"/>
        </w:rPr>
        <w:t xml:space="preserve"> Collab</w:t>
      </w:r>
      <w:r w:rsidRPr="00EB6A10">
        <w:rPr>
          <w:rFonts w:eastAsia="Times New Roman" w:cs="Times New Roman"/>
          <w:i/>
          <w:sz w:val="26"/>
          <w:szCs w:val="20"/>
        </w:rPr>
        <w:t xml:space="preserve"> DropBox.</w:t>
      </w:r>
    </w:p>
    <w:p w14:paraId="1B3AEE94" w14:textId="0EC50BA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96" w14:textId="77777777" w:rsidR="00C65D8F" w:rsidRPr="00EB6A10" w:rsidRDefault="00C65D8F" w:rsidP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1B3AEE97" w14:textId="77777777" w:rsidR="00F421BB" w:rsidRPr="00EB6A10" w:rsidRDefault="00F421BB" w:rsidP="002E135C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Contact Details</w:t>
      </w:r>
      <w:r w:rsidR="00C65D8F" w:rsidRPr="00EB6A10">
        <w:rPr>
          <w:rFonts w:cs="Times New Roman"/>
          <w:b/>
          <w:color w:val="800000"/>
          <w:sz w:val="26"/>
          <w:szCs w:val="20"/>
          <w:u w:val="single"/>
        </w:rPr>
        <w:t xml:space="preserve"> </w:t>
      </w:r>
    </w:p>
    <w:p w14:paraId="1B3AEE98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</w:t>
      </w:r>
      <w:r w:rsidR="00C65D8F" w:rsidRPr="00EB6A10">
        <w:rPr>
          <w:rFonts w:cs="Times New Roman"/>
          <w:i/>
          <w:color w:val="000000" w:themeColor="text1"/>
          <w:sz w:val="26"/>
          <w:szCs w:val="20"/>
        </w:rPr>
        <w:t xml:space="preserve"> (please type)</w:t>
      </w:r>
      <w:r w:rsidRPr="00EB6A10">
        <w:rPr>
          <w:rFonts w:cs="Times New Roman"/>
          <w:i/>
          <w:color w:val="000000" w:themeColor="text1"/>
          <w:sz w:val="26"/>
          <w:szCs w:val="20"/>
        </w:rPr>
        <w:t>:</w:t>
      </w:r>
    </w:p>
    <w:p w14:paraId="1B3AEE99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YEAR:</w:t>
      </w:r>
    </w:p>
    <w:p w14:paraId="1B3AEE9A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EMAIL:</w:t>
      </w:r>
    </w:p>
    <w:p w14:paraId="1B3AEE9B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UVA ADDRESS:</w:t>
      </w:r>
    </w:p>
    <w:p w14:paraId="1B3AEE9C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HOME ADDRESS:</w:t>
      </w:r>
    </w:p>
    <w:p w14:paraId="1B3AEE9D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PHONE NUMBER:</w:t>
      </w:r>
    </w:p>
    <w:p w14:paraId="1B3AEE9E" w14:textId="77777777" w:rsidR="002E135C" w:rsidRPr="00EB6A10" w:rsidRDefault="002E135C" w:rsidP="007767D0">
      <w:pPr>
        <w:spacing w:before="120" w:after="120"/>
        <w:rPr>
          <w:rFonts w:cs="Times New Roman"/>
          <w:b/>
          <w:color w:val="4F81BD" w:themeColor="accent1"/>
          <w:sz w:val="26"/>
          <w:szCs w:val="20"/>
          <w:u w:val="single"/>
        </w:rPr>
      </w:pPr>
    </w:p>
    <w:p w14:paraId="1B3AEE9F" w14:textId="77777777" w:rsidR="00F421BB" w:rsidRPr="00EB6A10" w:rsidRDefault="00F421BB" w:rsidP="007767D0">
      <w:pPr>
        <w:spacing w:before="120" w:after="120"/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Application Information</w:t>
      </w:r>
    </w:p>
    <w:p w14:paraId="1B3AEEA0" w14:textId="77777777" w:rsidR="00F421BB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CURRENT GPA:</w:t>
      </w:r>
    </w:p>
    <w:p w14:paraId="1B3AEEA1" w14:textId="77777777" w:rsidR="00105085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>NAME AND EMAIL (or other contact information) OF A REFERENCE WHOM WE MIGHT CONTACT TO COMMENT ON YOUR ACADEMIC CREDENTIALS AND S</w:t>
      </w:r>
      <w:r w:rsidR="00FD2197" w:rsidRPr="00EB6A10">
        <w:rPr>
          <w:rFonts w:cs="Times New Roman"/>
          <w:i/>
          <w:color w:val="000000" w:themeColor="text1"/>
          <w:sz w:val="26"/>
          <w:szCs w:val="20"/>
        </w:rPr>
        <w:t>UITABILITY FOR THE PPL PROGRAM:</w:t>
      </w:r>
    </w:p>
    <w:p w14:paraId="5B622DA4" w14:textId="607DE117" w:rsidR="00D202AF" w:rsidRPr="00EB6A10" w:rsidRDefault="00D202AF">
      <w:pPr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br w:type="page"/>
      </w:r>
    </w:p>
    <w:p w14:paraId="1B3AEEA2" w14:textId="3D2887DD" w:rsidR="007767D0" w:rsidRPr="00EB6A10" w:rsidRDefault="00D202AF" w:rsidP="007767D0">
      <w:pPr>
        <w:spacing w:before="120" w:after="120"/>
        <w:rPr>
          <w:rFonts w:cs="Times New Roman"/>
          <w:b/>
          <w:color w:val="800000"/>
          <w:sz w:val="26"/>
          <w:szCs w:val="24"/>
          <w:u w:val="single"/>
        </w:rPr>
      </w:pPr>
      <w:bookmarkStart w:id="0" w:name="_GoBack"/>
      <w:bookmarkEnd w:id="0"/>
      <w:r w:rsidRPr="00EB6A10">
        <w:rPr>
          <w:rFonts w:cs="Times New Roman"/>
          <w:b/>
          <w:color w:val="800000"/>
          <w:sz w:val="26"/>
          <w:szCs w:val="24"/>
          <w:u w:val="single"/>
        </w:rPr>
        <w:lastRenderedPageBreak/>
        <w:t>Admission Question</w:t>
      </w:r>
    </w:p>
    <w:p w14:paraId="6BA2BE1D" w14:textId="01124E7D" w:rsidR="00F67792" w:rsidRPr="00EB6A10" w:rsidRDefault="0051160E" w:rsidP="007767D0">
      <w:pPr>
        <w:spacing w:before="120" w:after="120"/>
        <w:rPr>
          <w:i/>
          <w:sz w:val="24"/>
        </w:rPr>
      </w:pPr>
      <w:r w:rsidRPr="00EB6A10">
        <w:rPr>
          <w:rFonts w:cs="Times New Roman"/>
          <w:i/>
          <w:sz w:val="26"/>
          <w:szCs w:val="24"/>
        </w:rPr>
        <w:t xml:space="preserve">Please read </w:t>
      </w:r>
      <w:r w:rsidR="00B82D58">
        <w:rPr>
          <w:rFonts w:cs="Times New Roman"/>
          <w:i/>
          <w:sz w:val="26"/>
          <w:szCs w:val="24"/>
        </w:rPr>
        <w:t>Kelly Oliver’s</w:t>
      </w:r>
      <w:r w:rsidR="00F67792" w:rsidRPr="00EB6A10">
        <w:rPr>
          <w:rFonts w:cs="Times New Roman"/>
          <w:i/>
          <w:sz w:val="26"/>
          <w:szCs w:val="24"/>
        </w:rPr>
        <w:t xml:space="preserve"> op-ed piece</w:t>
      </w:r>
      <w:r w:rsidR="00D202AF" w:rsidRPr="00EB6A10">
        <w:rPr>
          <w:rFonts w:cs="Times New Roman"/>
          <w:i/>
          <w:sz w:val="26"/>
          <w:szCs w:val="24"/>
        </w:rPr>
        <w:t>, ‘</w:t>
      </w:r>
      <w:r w:rsidR="00B82D58">
        <w:rPr>
          <w:rFonts w:cs="Times New Roman"/>
          <w:i/>
          <w:sz w:val="26"/>
          <w:szCs w:val="24"/>
        </w:rPr>
        <w:t>There is no such thing as ‘Nonconsensual Sex.’</w:t>
      </w:r>
      <w:r w:rsidR="00B82D58">
        <w:rPr>
          <w:i/>
          <w:sz w:val="26"/>
          <w:szCs w:val="24"/>
        </w:rPr>
        <w:t xml:space="preserve"> It’s Violence.</w:t>
      </w:r>
    </w:p>
    <w:p w14:paraId="25FC0A07" w14:textId="52F4035B" w:rsidR="00B82D58" w:rsidRDefault="00195C32" w:rsidP="007767D0">
      <w:pPr>
        <w:spacing w:before="120" w:after="120"/>
        <w:rPr>
          <w:sz w:val="26"/>
          <w:szCs w:val="24"/>
        </w:rPr>
      </w:pPr>
      <w:hyperlink r:id="rId5" w:history="1">
        <w:r w:rsidR="00B82D58" w:rsidRPr="00B22916">
          <w:rPr>
            <w:rStyle w:val="Hyperlink"/>
            <w:sz w:val="26"/>
            <w:szCs w:val="24"/>
          </w:rPr>
          <w:t>https://www.nytimes.com/2016/11/21/opinion/there-is-no-such-thing-as-nonconsensual-sex-its-violence.html?rref=collection%2Fcolumn%2Fthe-stone&amp;action=click&amp;contentCollection=</w:t>
        </w:r>
        <w:r w:rsidR="00B82D58" w:rsidRPr="00B22916">
          <w:rPr>
            <w:rStyle w:val="Hyperlink"/>
            <w:sz w:val="26"/>
            <w:szCs w:val="24"/>
          </w:rPr>
          <w:t>o</w:t>
        </w:r>
        <w:r w:rsidR="00B82D58" w:rsidRPr="00B22916">
          <w:rPr>
            <w:rStyle w:val="Hyperlink"/>
            <w:sz w:val="26"/>
            <w:szCs w:val="24"/>
          </w:rPr>
          <w:t>pinion&amp;region=stream&amp;module=stream_unit&amp;version=latest&amp;contentPlacement=2&amp;pgtype=collection</w:t>
        </w:r>
      </w:hyperlink>
    </w:p>
    <w:p w14:paraId="05477E03" w14:textId="03DF0821" w:rsidR="00670E37" w:rsidRPr="00EB6A10" w:rsidRDefault="00D202AF" w:rsidP="007767D0">
      <w:pPr>
        <w:spacing w:before="120" w:after="120"/>
        <w:rPr>
          <w:rFonts w:cs="Times New Roman"/>
          <w:i/>
          <w:sz w:val="26"/>
          <w:szCs w:val="24"/>
        </w:rPr>
      </w:pPr>
      <w:r w:rsidRPr="00EB6A10">
        <w:rPr>
          <w:rFonts w:cs="Times New Roman"/>
          <w:i/>
          <w:sz w:val="26"/>
          <w:szCs w:val="24"/>
        </w:rPr>
        <w:t xml:space="preserve">In 300 words or less, please comment below on </w:t>
      </w:r>
      <w:r w:rsidR="00B82D58">
        <w:rPr>
          <w:rFonts w:cs="Times New Roman"/>
          <w:i/>
          <w:sz w:val="26"/>
          <w:szCs w:val="24"/>
        </w:rPr>
        <w:t>Oliver</w:t>
      </w:r>
      <w:r w:rsidR="00F67792" w:rsidRPr="00EB6A10">
        <w:rPr>
          <w:rFonts w:cs="Times New Roman"/>
          <w:i/>
          <w:sz w:val="26"/>
          <w:szCs w:val="24"/>
        </w:rPr>
        <w:t>’s</w:t>
      </w:r>
      <w:r w:rsidRPr="00EB6A10">
        <w:rPr>
          <w:rFonts w:cs="Times New Roman"/>
          <w:i/>
          <w:sz w:val="26"/>
          <w:szCs w:val="24"/>
        </w:rPr>
        <w:t xml:space="preserve"> argument, explaining whether (and why) you think we sh</w:t>
      </w:r>
      <w:r w:rsidR="0051160E" w:rsidRPr="00EB6A10">
        <w:rPr>
          <w:rFonts w:cs="Times New Roman"/>
          <w:i/>
          <w:sz w:val="26"/>
          <w:szCs w:val="24"/>
        </w:rPr>
        <w:t xml:space="preserve">ould agree or disagree with </w:t>
      </w:r>
      <w:r w:rsidR="00B82D58">
        <w:rPr>
          <w:rFonts w:cs="Times New Roman"/>
          <w:i/>
          <w:sz w:val="26"/>
          <w:szCs w:val="24"/>
        </w:rPr>
        <w:t>her</w:t>
      </w:r>
      <w:r w:rsidR="0051160E" w:rsidRPr="00EB6A10">
        <w:rPr>
          <w:rFonts w:cs="Times New Roman"/>
          <w:i/>
          <w:sz w:val="26"/>
          <w:szCs w:val="24"/>
        </w:rPr>
        <w:t xml:space="preserve"> </w:t>
      </w:r>
      <w:r w:rsidRPr="00EB6A10">
        <w:rPr>
          <w:rFonts w:cs="Times New Roman"/>
          <w:i/>
          <w:sz w:val="26"/>
          <w:szCs w:val="24"/>
        </w:rPr>
        <w:t>conclusion</w:t>
      </w:r>
      <w:r w:rsidR="00B82D58">
        <w:rPr>
          <w:rFonts w:cs="Times New Roman"/>
          <w:i/>
          <w:sz w:val="26"/>
          <w:szCs w:val="24"/>
        </w:rPr>
        <w:t>s</w:t>
      </w:r>
      <w:r w:rsidRPr="00EB6A10">
        <w:rPr>
          <w:rFonts w:cs="Times New Roman"/>
          <w:i/>
          <w:sz w:val="26"/>
          <w:szCs w:val="24"/>
        </w:rPr>
        <w:t>. In your view, what are the main strengths</w:t>
      </w:r>
      <w:r w:rsidR="0051160E" w:rsidRPr="00EB6A10">
        <w:rPr>
          <w:rFonts w:cs="Times New Roman"/>
          <w:i/>
          <w:sz w:val="26"/>
          <w:szCs w:val="24"/>
        </w:rPr>
        <w:t xml:space="preserve"> and weaknesses of </w:t>
      </w:r>
      <w:r w:rsidR="00B82D58">
        <w:rPr>
          <w:rFonts w:cs="Times New Roman"/>
          <w:i/>
          <w:sz w:val="26"/>
          <w:szCs w:val="24"/>
        </w:rPr>
        <w:t>her</w:t>
      </w:r>
      <w:r w:rsidR="00670E37" w:rsidRPr="00EB6A10">
        <w:rPr>
          <w:rFonts w:cs="Times New Roman"/>
          <w:i/>
          <w:sz w:val="26"/>
          <w:szCs w:val="24"/>
        </w:rPr>
        <w:t xml:space="preserve"> position?</w:t>
      </w:r>
    </w:p>
    <w:p w14:paraId="5DDC50A5" w14:textId="77777777" w:rsidR="00201855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345CCECB" w14:textId="77777777" w:rsidR="00195C32" w:rsidRPr="00EB6A10" w:rsidRDefault="00195C32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680EA547" w14:textId="77777777" w:rsidR="00201855" w:rsidRPr="00EB6A10" w:rsidRDefault="00201855" w:rsidP="00201855">
      <w:pPr>
        <w:rPr>
          <w:rFonts w:cs="Times New Roman"/>
          <w:b/>
          <w:color w:val="C00000"/>
          <w:sz w:val="26"/>
          <w:szCs w:val="20"/>
          <w:u w:val="single"/>
        </w:rPr>
      </w:pPr>
    </w:p>
    <w:p w14:paraId="1B3AEEA3" w14:textId="774CF191" w:rsidR="00F421BB" w:rsidRPr="00EB6A10" w:rsidRDefault="00F421BB" w:rsidP="00201855">
      <w:pPr>
        <w:rPr>
          <w:rFonts w:cs="Times New Roman"/>
          <w:b/>
          <w:color w:val="800000"/>
          <w:sz w:val="26"/>
          <w:szCs w:val="20"/>
          <w:u w:val="single"/>
        </w:rPr>
      </w:pPr>
      <w:r w:rsidRPr="00EB6A10">
        <w:rPr>
          <w:rFonts w:cs="Times New Roman"/>
          <w:b/>
          <w:color w:val="800000"/>
          <w:sz w:val="26"/>
          <w:szCs w:val="20"/>
          <w:u w:val="single"/>
        </w:rPr>
        <w:t>Personal Statement</w:t>
      </w:r>
    </w:p>
    <w:p w14:paraId="1B3AEEA4" w14:textId="77777777" w:rsidR="002E135C" w:rsidRPr="00EB6A10" w:rsidRDefault="00F421BB" w:rsidP="007767D0">
      <w:pPr>
        <w:spacing w:before="120" w:after="120"/>
        <w:rPr>
          <w:rFonts w:cs="Times New Roman"/>
          <w:i/>
          <w:color w:val="000000" w:themeColor="text1"/>
          <w:sz w:val="26"/>
          <w:szCs w:val="20"/>
        </w:rPr>
      </w:pPr>
      <w:r w:rsidRPr="00EB6A10">
        <w:rPr>
          <w:rFonts w:cs="Times New Roman"/>
          <w:i/>
          <w:color w:val="000000" w:themeColor="text1"/>
          <w:sz w:val="26"/>
          <w:szCs w:val="20"/>
        </w:rPr>
        <w:t xml:space="preserve">Please comment </w:t>
      </w:r>
      <w:r w:rsidR="00105085" w:rsidRPr="00EB6A10">
        <w:rPr>
          <w:rFonts w:cs="Times New Roman"/>
          <w:i/>
          <w:color w:val="000000" w:themeColor="text1"/>
          <w:sz w:val="26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EB6A10" w:rsidRDefault="002E135C">
      <w:pPr>
        <w:rPr>
          <w:rFonts w:cs="Times New Roman"/>
          <w:i/>
          <w:color w:val="000000" w:themeColor="text1"/>
          <w:sz w:val="26"/>
          <w:szCs w:val="20"/>
        </w:rPr>
      </w:pPr>
    </w:p>
    <w:p w14:paraId="457244C2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4BC48FAE" w14:textId="77777777" w:rsidR="00D202AF" w:rsidRPr="00EB6A10" w:rsidRDefault="00D202AF">
      <w:pPr>
        <w:rPr>
          <w:rFonts w:cs="Times New Roman"/>
          <w:b/>
          <w:i/>
          <w:color w:val="C00000"/>
          <w:sz w:val="26"/>
          <w:szCs w:val="20"/>
        </w:rPr>
      </w:pPr>
    </w:p>
    <w:p w14:paraId="1B3AEEA8" w14:textId="2E1AAC78" w:rsidR="00F421BB" w:rsidRPr="00EB6A10" w:rsidRDefault="00105085">
      <w:pPr>
        <w:rPr>
          <w:rFonts w:cs="Times New Roman"/>
          <w:b/>
          <w:i/>
          <w:color w:val="800000"/>
          <w:sz w:val="32"/>
          <w:szCs w:val="20"/>
        </w:rPr>
      </w:pPr>
      <w:r w:rsidRPr="00EB6A10">
        <w:rPr>
          <w:rFonts w:cs="Times New Roman"/>
          <w:b/>
          <w:i/>
          <w:color w:val="800000"/>
          <w:sz w:val="32"/>
          <w:szCs w:val="20"/>
        </w:rPr>
        <w:t>Submit this form, along with your Writing Sample and Transcript to your Dropbo</w:t>
      </w:r>
      <w:r w:rsidR="00201855" w:rsidRPr="00EB6A10">
        <w:rPr>
          <w:rFonts w:cs="Times New Roman"/>
          <w:b/>
          <w:i/>
          <w:color w:val="800000"/>
          <w:sz w:val="32"/>
          <w:szCs w:val="20"/>
        </w:rPr>
        <w:t>x on the PPL Application 201</w:t>
      </w:r>
      <w:r w:rsidR="00B82D58">
        <w:rPr>
          <w:rFonts w:cs="Times New Roman"/>
          <w:b/>
          <w:i/>
          <w:color w:val="800000"/>
          <w:sz w:val="32"/>
          <w:szCs w:val="20"/>
        </w:rPr>
        <w:t>7</w:t>
      </w:r>
      <w:r w:rsidR="007767D0" w:rsidRPr="00EB6A10">
        <w:rPr>
          <w:rFonts w:cs="Times New Roman"/>
          <w:b/>
          <w:i/>
          <w:color w:val="800000"/>
          <w:sz w:val="32"/>
          <w:szCs w:val="20"/>
        </w:rPr>
        <w:t xml:space="preserve"> s</w:t>
      </w:r>
      <w:r w:rsidR="00F56E38" w:rsidRPr="00EB6A10">
        <w:rPr>
          <w:rFonts w:cs="Times New Roman"/>
          <w:b/>
          <w:i/>
          <w:color w:val="800000"/>
          <w:sz w:val="32"/>
          <w:szCs w:val="20"/>
        </w:rPr>
        <w:t>ite</w:t>
      </w:r>
    </w:p>
    <w:sectPr w:rsidR="00F421BB" w:rsidRPr="00EB6A10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1"/>
    <w:rsid w:val="00105085"/>
    <w:rsid w:val="00195C32"/>
    <w:rsid w:val="001D28DA"/>
    <w:rsid w:val="001F3541"/>
    <w:rsid w:val="00201855"/>
    <w:rsid w:val="002E135C"/>
    <w:rsid w:val="002F46F3"/>
    <w:rsid w:val="0041081D"/>
    <w:rsid w:val="0051160E"/>
    <w:rsid w:val="005273F9"/>
    <w:rsid w:val="005D5258"/>
    <w:rsid w:val="00627E9D"/>
    <w:rsid w:val="00670E37"/>
    <w:rsid w:val="00730B41"/>
    <w:rsid w:val="007767D0"/>
    <w:rsid w:val="008729DC"/>
    <w:rsid w:val="008945E8"/>
    <w:rsid w:val="00962B73"/>
    <w:rsid w:val="00A61E44"/>
    <w:rsid w:val="00B82D58"/>
    <w:rsid w:val="00BB51EC"/>
    <w:rsid w:val="00BB76EB"/>
    <w:rsid w:val="00BD13C2"/>
    <w:rsid w:val="00BE4941"/>
    <w:rsid w:val="00C00BEE"/>
    <w:rsid w:val="00C65D8F"/>
    <w:rsid w:val="00CE5203"/>
    <w:rsid w:val="00CF58DB"/>
    <w:rsid w:val="00D202AF"/>
    <w:rsid w:val="00D86A80"/>
    <w:rsid w:val="00E77F43"/>
    <w:rsid w:val="00E857B6"/>
    <w:rsid w:val="00EB6A10"/>
    <w:rsid w:val="00F421BB"/>
    <w:rsid w:val="00F50475"/>
    <w:rsid w:val="00F56E38"/>
    <w:rsid w:val="00F67792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AE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2016/11/21/opinion/there-is-no-such-thing-as-nonconsensual-sex-its-violence.html?rref=collection%2Fcolumn%2Fthe-stone&amp;action=click&amp;contentCollection=opinion&amp;region=stream&amp;module=stream_unit&amp;version=latest&amp;contentPlacement=2&amp;pgtype=collec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2375</Characters>
  <Application>Microsoft Macintosh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2017-01-16T16:13:00Z</dcterms:created>
  <dcterms:modified xsi:type="dcterms:W3CDTF">2017-01-16T16:25:00Z</dcterms:modified>
</cp:coreProperties>
</file>